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69882" w14:textId="08C86E1A" w:rsidR="00F76D7C" w:rsidRDefault="00F76D7C" w:rsidP="00F76D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Nerve agent exposure and physiological stress alter brain microstructure and immune profiles after inflammatory challenge in a long-term animal model of Gulf War Illness</w:t>
      </w:r>
      <w:r w:rsidR="00A62F46">
        <w:rPr>
          <w:rFonts w:ascii="Times New Roman" w:eastAsia="Times New Roman" w:hAnsi="Times New Roman" w:cs="Times New Roman"/>
          <w:b/>
          <w:sz w:val="24"/>
          <w:szCs w:val="24"/>
        </w:rPr>
        <w:t xml:space="preserve"> </w:t>
      </w:r>
      <w:r w:rsidR="003453CA">
        <w:rPr>
          <w:rFonts w:ascii="Times New Roman" w:eastAsia="Times New Roman" w:hAnsi="Times New Roman" w:cs="Times New Roman"/>
          <w:b/>
          <w:sz w:val="24"/>
          <w:szCs w:val="24"/>
        </w:rPr>
        <w:t>Dataset</w:t>
      </w:r>
    </w:p>
    <w:p w14:paraId="16891FCD" w14:textId="29ED97F3" w:rsidR="00FA38A4" w:rsidRPr="00FA38A4" w:rsidRDefault="00FA38A4" w:rsidP="00F76D7C">
      <w:pPr>
        <w:spacing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Dataset Number – RD-1105-2024-0</w:t>
      </w:r>
    </w:p>
    <w:p w14:paraId="5155471B" w14:textId="36449C9E" w:rsidR="002A378B" w:rsidRPr="00D668DA" w:rsidRDefault="008C6D88" w:rsidP="00E12611">
      <w:pPr>
        <w:spacing w:line="480" w:lineRule="auto"/>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Gulf War Illness (GWI) is a disorder experienced by </w:t>
      </w:r>
      <w:r w:rsidR="009737F7">
        <w:rPr>
          <w:rFonts w:ascii="Times New Roman" w:eastAsia="Times New Roman" w:hAnsi="Times New Roman" w:cs="Times New Roman"/>
          <w:sz w:val="24"/>
          <w:szCs w:val="24"/>
        </w:rPr>
        <w:t>one-third of the</w:t>
      </w:r>
      <w:r>
        <w:rPr>
          <w:rFonts w:ascii="Times New Roman" w:eastAsia="Times New Roman" w:hAnsi="Times New Roman" w:cs="Times New Roman"/>
          <w:sz w:val="24"/>
          <w:szCs w:val="24"/>
        </w:rPr>
        <w:t xml:space="preserve"> veterans of the </w:t>
      </w:r>
      <w:r w:rsidR="009737F7">
        <w:rPr>
          <w:rFonts w:ascii="Times New Roman" w:eastAsia="Times New Roman" w:hAnsi="Times New Roman" w:cs="Times New Roman"/>
          <w:sz w:val="24"/>
          <w:szCs w:val="24"/>
        </w:rPr>
        <w:t xml:space="preserve">1990-91 </w:t>
      </w:r>
      <w:r>
        <w:rPr>
          <w:rFonts w:ascii="Times New Roman" w:eastAsia="Times New Roman" w:hAnsi="Times New Roman" w:cs="Times New Roman"/>
          <w:sz w:val="24"/>
          <w:szCs w:val="24"/>
        </w:rPr>
        <w:t xml:space="preserve">Gulf War, with symptoms including fatigue, chronic pain, respiratory and memory problems. Exposure to toxic chemicals during the war, such as oil well fire smoke, pesticides, </w:t>
      </w:r>
      <w:r w:rsidR="005C6561">
        <w:rPr>
          <w:rFonts w:ascii="Times New Roman" w:eastAsia="Times New Roman" w:hAnsi="Times New Roman" w:cs="Times New Roman"/>
          <w:sz w:val="24"/>
          <w:szCs w:val="24"/>
        </w:rPr>
        <w:t xml:space="preserve">physiological </w:t>
      </w:r>
      <w:r>
        <w:rPr>
          <w:rFonts w:ascii="Times New Roman" w:eastAsia="Times New Roman" w:hAnsi="Times New Roman" w:cs="Times New Roman"/>
          <w:sz w:val="24"/>
          <w:szCs w:val="24"/>
        </w:rPr>
        <w:t xml:space="preserve">stress, and nerve agents, is thought to have triggered abnormal neuroinflammatory responses that contribute to GWI. Previous studies </w:t>
      </w:r>
      <w:r w:rsidR="00564E09">
        <w:rPr>
          <w:rFonts w:ascii="Times New Roman" w:eastAsia="Times New Roman" w:hAnsi="Times New Roman" w:cs="Times New Roman"/>
          <w:sz w:val="24"/>
          <w:szCs w:val="24"/>
        </w:rPr>
        <w:t xml:space="preserve">using animal models </w:t>
      </w:r>
      <w:r>
        <w:rPr>
          <w:rFonts w:ascii="Times New Roman" w:eastAsia="Times New Roman" w:hAnsi="Times New Roman" w:cs="Times New Roman"/>
          <w:sz w:val="24"/>
          <w:szCs w:val="24"/>
        </w:rPr>
        <w:t xml:space="preserve">have </w:t>
      </w:r>
      <w:r w:rsidR="007F4A12">
        <w:rPr>
          <w:rFonts w:ascii="Times New Roman" w:eastAsia="Times New Roman" w:hAnsi="Times New Roman" w:cs="Times New Roman"/>
          <w:sz w:val="24"/>
          <w:szCs w:val="24"/>
        </w:rPr>
        <w:t xml:space="preserve">indicated that combined exposure to high </w:t>
      </w:r>
      <w:r>
        <w:rPr>
          <w:rFonts w:ascii="Times New Roman" w:eastAsia="Times New Roman" w:hAnsi="Times New Roman" w:cs="Times New Roman"/>
          <w:sz w:val="24"/>
          <w:szCs w:val="24"/>
        </w:rPr>
        <w:t xml:space="preserve">physiological stress and </w:t>
      </w:r>
      <w:r w:rsidR="00755885">
        <w:rPr>
          <w:rFonts w:ascii="Times New Roman" w:eastAsia="Times New Roman" w:hAnsi="Times New Roman" w:cs="Times New Roman"/>
          <w:sz w:val="24"/>
          <w:szCs w:val="24"/>
        </w:rPr>
        <w:t>GW-relevant organophosphates, such as sarin nerve agent and chlorpyrifos and dichlorvos</w:t>
      </w:r>
      <w:r w:rsidR="00564E09">
        <w:rPr>
          <w:rFonts w:ascii="Times New Roman" w:eastAsia="Times New Roman" w:hAnsi="Times New Roman" w:cs="Times New Roman"/>
          <w:sz w:val="24"/>
          <w:szCs w:val="24"/>
        </w:rPr>
        <w:t xml:space="preserve">, produces </w:t>
      </w:r>
      <w:r>
        <w:rPr>
          <w:rFonts w:ascii="Times New Roman" w:eastAsia="Times New Roman" w:hAnsi="Times New Roman" w:cs="Times New Roman"/>
          <w:sz w:val="24"/>
          <w:szCs w:val="24"/>
        </w:rPr>
        <w:t xml:space="preserve">neuroinflammation and changes in diffusion magnetic resonance imaging (MRI) measures, suggesting a neuroimmune basis for GWI. In the current study, we examined brain structure and immune function of a chronic rat model of GWI and showed that a combination of long-term corticosterone treatment (CORT, to mimic high physiological stress) and diisopropyl fluorophosphate exposure (DFP, to mimic sarin exposure) resulted in elevations of multiple inflammatory cytokines, an increased activated microglial population, and disrupted brain microstructure in the hippocampal regions. </w:t>
      </w:r>
      <w:r w:rsidR="003278E7">
        <w:rPr>
          <w:rFonts w:ascii="Times New Roman" w:eastAsia="Times New Roman" w:hAnsi="Times New Roman" w:cs="Times New Roman"/>
          <w:sz w:val="24"/>
          <w:szCs w:val="24"/>
        </w:rPr>
        <w:t xml:space="preserve">Moreover, </w:t>
      </w:r>
      <w:r w:rsidR="009B4741">
        <w:rPr>
          <w:rFonts w:ascii="Times New Roman" w:eastAsia="Times New Roman" w:hAnsi="Times New Roman" w:cs="Times New Roman"/>
          <w:sz w:val="24"/>
          <w:szCs w:val="24"/>
        </w:rPr>
        <w:t>prior</w:t>
      </w:r>
      <w:r w:rsidR="003278E7">
        <w:rPr>
          <w:rFonts w:ascii="Times New Roman" w:eastAsia="Times New Roman" w:hAnsi="Times New Roman" w:cs="Times New Roman"/>
          <w:sz w:val="24"/>
          <w:szCs w:val="24"/>
        </w:rPr>
        <w:t xml:space="preserve"> exposures to these agents</w:t>
      </w:r>
      <w:r w:rsidR="00B14BEC">
        <w:rPr>
          <w:rFonts w:ascii="Times New Roman" w:eastAsia="Times New Roman" w:hAnsi="Times New Roman" w:cs="Times New Roman"/>
          <w:sz w:val="24"/>
          <w:szCs w:val="24"/>
        </w:rPr>
        <w:t xml:space="preserve"> modeling the “in</w:t>
      </w:r>
      <w:r w:rsidR="005C6561">
        <w:rPr>
          <w:rFonts w:ascii="Times New Roman" w:eastAsia="Times New Roman" w:hAnsi="Times New Roman" w:cs="Times New Roman"/>
          <w:sz w:val="24"/>
          <w:szCs w:val="24"/>
        </w:rPr>
        <w:t>-</w:t>
      </w:r>
      <w:r w:rsidR="00B14BEC">
        <w:rPr>
          <w:rFonts w:ascii="Times New Roman" w:eastAsia="Times New Roman" w:hAnsi="Times New Roman" w:cs="Times New Roman"/>
          <w:sz w:val="24"/>
          <w:szCs w:val="24"/>
        </w:rPr>
        <w:t>theater</w:t>
      </w:r>
      <w:r w:rsidR="009B4741">
        <w:rPr>
          <w:rFonts w:ascii="Times New Roman" w:eastAsia="Times New Roman" w:hAnsi="Times New Roman" w:cs="Times New Roman"/>
          <w:sz w:val="24"/>
          <w:szCs w:val="24"/>
        </w:rPr>
        <w:t>,” initiating exposure conditions experienced by veterans with GWI can induce long-term alterations in neuroimmune signaling</w:t>
      </w:r>
      <w:r w:rsidR="00FD55DF">
        <w:rPr>
          <w:rFonts w:ascii="Times New Roman" w:eastAsia="Times New Roman" w:hAnsi="Times New Roman" w:cs="Times New Roman"/>
          <w:sz w:val="24"/>
          <w:szCs w:val="24"/>
        </w:rPr>
        <w:t xml:space="preserve">, resulting in an exacerbated neuroinflammatory response to future immune challenges.  The goal of the study was to </w:t>
      </w:r>
      <w:r w:rsidR="00DC7F0B">
        <w:rPr>
          <w:rFonts w:ascii="Times New Roman" w:eastAsia="Times New Roman" w:hAnsi="Times New Roman" w:cs="Times New Roman"/>
          <w:sz w:val="24"/>
          <w:szCs w:val="24"/>
        </w:rPr>
        <w:t>establish a long-term model of GWI</w:t>
      </w:r>
      <w:r w:rsidR="0043472D">
        <w:rPr>
          <w:rFonts w:ascii="Times New Roman" w:eastAsia="Times New Roman" w:hAnsi="Times New Roman" w:cs="Times New Roman"/>
          <w:sz w:val="24"/>
          <w:szCs w:val="24"/>
        </w:rPr>
        <w:t xml:space="preserve"> in rats that would be</w:t>
      </w:r>
      <w:r w:rsidR="00DC7F0B">
        <w:rPr>
          <w:rFonts w:ascii="Times New Roman" w:eastAsia="Times New Roman" w:hAnsi="Times New Roman" w:cs="Times New Roman"/>
          <w:sz w:val="24"/>
          <w:szCs w:val="24"/>
        </w:rPr>
        <w:t xml:space="preserve"> more relevant to the current state of ill veterans.</w:t>
      </w:r>
      <w:r w:rsidR="00852370">
        <w:rPr>
          <w:rFonts w:ascii="Times New Roman" w:eastAsia="Times New Roman" w:hAnsi="Times New Roman" w:cs="Times New Roman"/>
          <w:sz w:val="24"/>
          <w:szCs w:val="24"/>
        </w:rPr>
        <w:t xml:space="preserve"> </w:t>
      </w:r>
      <w:r w:rsidR="0043472D">
        <w:rPr>
          <w:rFonts w:ascii="Times New Roman" w:eastAsia="Times New Roman" w:hAnsi="Times New Roman" w:cs="Times New Roman"/>
          <w:sz w:val="24"/>
          <w:szCs w:val="24"/>
        </w:rPr>
        <w:t xml:space="preserve"> As such, rats were initially exposed to </w:t>
      </w:r>
      <w:r w:rsidR="003B7D20">
        <w:rPr>
          <w:rFonts w:ascii="Times New Roman" w:eastAsia="Times New Roman" w:hAnsi="Times New Roman" w:cs="Times New Roman"/>
          <w:sz w:val="24"/>
          <w:szCs w:val="24"/>
        </w:rPr>
        <w:t xml:space="preserve">the stress hormone corticosterone (CORT) for 1 week followed by a single exposure to </w:t>
      </w:r>
      <w:r w:rsidR="00043668">
        <w:rPr>
          <w:rFonts w:ascii="Times New Roman" w:eastAsia="Times New Roman" w:hAnsi="Times New Roman" w:cs="Times New Roman"/>
          <w:sz w:val="24"/>
          <w:szCs w:val="24"/>
        </w:rPr>
        <w:t>the sarin surrogate diisopropyl fluorophosphate, to mimic “in</w:t>
      </w:r>
      <w:r w:rsidR="005C6561">
        <w:rPr>
          <w:rFonts w:ascii="Times New Roman" w:eastAsia="Times New Roman" w:hAnsi="Times New Roman" w:cs="Times New Roman"/>
          <w:sz w:val="24"/>
          <w:szCs w:val="24"/>
        </w:rPr>
        <w:t>-</w:t>
      </w:r>
      <w:r w:rsidR="00043668">
        <w:rPr>
          <w:rFonts w:ascii="Times New Roman" w:eastAsia="Times New Roman" w:hAnsi="Times New Roman" w:cs="Times New Roman"/>
          <w:sz w:val="24"/>
          <w:szCs w:val="24"/>
        </w:rPr>
        <w:t xml:space="preserve">theater” conditions of high physiological stress and nerve agent exposure.  This initial exposure was followed up with 4 weeks of intermittent re-exposure to week-long bouts of CORT </w:t>
      </w:r>
      <w:r w:rsidR="00D60EEE">
        <w:rPr>
          <w:rFonts w:ascii="Times New Roman" w:eastAsia="Times New Roman" w:hAnsi="Times New Roman" w:cs="Times New Roman"/>
          <w:sz w:val="24"/>
          <w:szCs w:val="24"/>
        </w:rPr>
        <w:t>and a final exposure to the prototypical inflammagen, lipopolysaccharide (LPS) to mimic a systemic inflammatory challenge.</w:t>
      </w:r>
      <w:r w:rsidR="00852370">
        <w:rPr>
          <w:rFonts w:ascii="Times New Roman" w:eastAsia="Times New Roman" w:hAnsi="Times New Roman" w:cs="Times New Roman"/>
          <w:sz w:val="24"/>
          <w:szCs w:val="24"/>
        </w:rPr>
        <w:t xml:space="preserve"> </w:t>
      </w:r>
      <w:r w:rsidR="00B14BEC">
        <w:rPr>
          <w:rFonts w:ascii="Times New Roman" w:eastAsia="Times New Roman" w:hAnsi="Times New Roman" w:cs="Times New Roman"/>
          <w:sz w:val="24"/>
          <w:szCs w:val="24"/>
        </w:rPr>
        <w:t xml:space="preserve"> </w:t>
      </w:r>
    </w:p>
    <w:p w14:paraId="54465DAA" w14:textId="74BB5268" w:rsidR="00E12611" w:rsidRDefault="00E12611" w:rsidP="00E12611">
      <w:pPr>
        <w:spacing w:line="48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Data Collection Methods</w:t>
      </w:r>
    </w:p>
    <w:p w14:paraId="127D770C" w14:textId="724E5600" w:rsidR="00E12611" w:rsidRPr="001D4757" w:rsidRDefault="00E12611" w:rsidP="00E12611">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Adult male </w:t>
      </w:r>
      <w:r w:rsidR="005D10B5">
        <w:rPr>
          <w:rFonts w:ascii="Times New Roman" w:hAnsi="Times New Roman" w:cs="Times New Roman"/>
          <w:color w:val="000000" w:themeColor="text1"/>
          <w:sz w:val="24"/>
          <w:szCs w:val="24"/>
        </w:rPr>
        <w:t>Sprague-Daw</w:t>
      </w:r>
      <w:r w:rsidR="00055124">
        <w:rPr>
          <w:rFonts w:ascii="Times New Roman" w:hAnsi="Times New Roman" w:cs="Times New Roman"/>
          <w:color w:val="000000" w:themeColor="text1"/>
          <w:sz w:val="24"/>
          <w:szCs w:val="24"/>
        </w:rPr>
        <w:t>l</w:t>
      </w:r>
      <w:r w:rsidR="005D10B5">
        <w:rPr>
          <w:rFonts w:ascii="Times New Roman" w:hAnsi="Times New Roman" w:cs="Times New Roman"/>
          <w:color w:val="000000" w:themeColor="text1"/>
          <w:sz w:val="24"/>
          <w:szCs w:val="24"/>
        </w:rPr>
        <w:t>ey rats</w:t>
      </w:r>
      <w:r>
        <w:rPr>
          <w:rFonts w:ascii="Times New Roman" w:hAnsi="Times New Roman" w:cs="Times New Roman"/>
          <w:color w:val="000000" w:themeColor="text1"/>
          <w:sz w:val="24"/>
          <w:szCs w:val="24"/>
        </w:rPr>
        <w:t xml:space="preserve"> received </w:t>
      </w:r>
      <w:r w:rsidR="00225AA5">
        <w:rPr>
          <w:rFonts w:ascii="Times New Roman" w:hAnsi="Times New Roman" w:cs="Times New Roman"/>
          <w:color w:val="000000" w:themeColor="text1"/>
          <w:sz w:val="24"/>
          <w:szCs w:val="24"/>
        </w:rPr>
        <w:t>CORT (200 mg/L in 0.6% ethanol) in the drinking water</w:t>
      </w:r>
      <w:r w:rsidR="00055124">
        <w:rPr>
          <w:rFonts w:ascii="Times New Roman" w:hAnsi="Times New Roman" w:cs="Times New Roman"/>
          <w:color w:val="000000" w:themeColor="text1"/>
          <w:sz w:val="24"/>
          <w:szCs w:val="24"/>
        </w:rPr>
        <w:t xml:space="preserve"> (or regular drinking water)</w:t>
      </w:r>
      <w:r w:rsidR="00225AA5">
        <w:rPr>
          <w:rFonts w:ascii="Times New Roman" w:hAnsi="Times New Roman" w:cs="Times New Roman"/>
          <w:color w:val="000000" w:themeColor="text1"/>
          <w:sz w:val="24"/>
          <w:szCs w:val="24"/>
        </w:rPr>
        <w:t xml:space="preserve"> for 7 days followed by a single injection of DFP (1.5 mg/kg, i.p.) </w:t>
      </w:r>
      <w:r w:rsidR="009F308D">
        <w:rPr>
          <w:rFonts w:ascii="Times New Roman" w:hAnsi="Times New Roman" w:cs="Times New Roman"/>
          <w:color w:val="000000" w:themeColor="text1"/>
          <w:sz w:val="24"/>
          <w:szCs w:val="24"/>
        </w:rPr>
        <w:t xml:space="preserve">or saline (control) </w:t>
      </w:r>
      <w:r w:rsidR="00225AA5">
        <w:rPr>
          <w:rFonts w:ascii="Times New Roman" w:hAnsi="Times New Roman" w:cs="Times New Roman"/>
          <w:color w:val="000000" w:themeColor="text1"/>
          <w:sz w:val="24"/>
          <w:szCs w:val="24"/>
        </w:rPr>
        <w:t>on Day 8.</w:t>
      </w:r>
      <w:r w:rsidR="009353B4">
        <w:rPr>
          <w:rFonts w:ascii="Times New Roman" w:hAnsi="Times New Roman" w:cs="Times New Roman"/>
          <w:color w:val="000000" w:themeColor="text1"/>
          <w:sz w:val="24"/>
          <w:szCs w:val="24"/>
        </w:rPr>
        <w:t xml:space="preserve">  Rats were then given 7 day bout</w:t>
      </w:r>
      <w:r w:rsidR="009F308D">
        <w:rPr>
          <w:rFonts w:ascii="Times New Roman" w:hAnsi="Times New Roman" w:cs="Times New Roman"/>
          <w:color w:val="000000" w:themeColor="text1"/>
          <w:sz w:val="24"/>
          <w:szCs w:val="24"/>
        </w:rPr>
        <w:t>s</w:t>
      </w:r>
      <w:r w:rsidR="009353B4">
        <w:rPr>
          <w:rFonts w:ascii="Times New Roman" w:hAnsi="Times New Roman" w:cs="Times New Roman"/>
          <w:color w:val="000000" w:themeColor="text1"/>
          <w:sz w:val="24"/>
          <w:szCs w:val="24"/>
        </w:rPr>
        <w:t xml:space="preserve"> of CORT exposure </w:t>
      </w:r>
      <w:r w:rsidR="009F308D">
        <w:rPr>
          <w:rFonts w:ascii="Times New Roman" w:hAnsi="Times New Roman" w:cs="Times New Roman"/>
          <w:color w:val="000000" w:themeColor="text1"/>
          <w:sz w:val="24"/>
          <w:szCs w:val="24"/>
        </w:rPr>
        <w:t xml:space="preserve">(or regular drinking water) </w:t>
      </w:r>
      <w:r w:rsidR="009353B4">
        <w:rPr>
          <w:rFonts w:ascii="Times New Roman" w:hAnsi="Times New Roman" w:cs="Times New Roman"/>
          <w:color w:val="000000" w:themeColor="text1"/>
          <w:sz w:val="24"/>
          <w:szCs w:val="24"/>
        </w:rPr>
        <w:t>every other week for an additional 4 weeks</w:t>
      </w:r>
      <w:r w:rsidR="00790EEE">
        <w:rPr>
          <w:rFonts w:ascii="Times New Roman" w:hAnsi="Times New Roman" w:cs="Times New Roman"/>
          <w:color w:val="000000" w:themeColor="text1"/>
          <w:sz w:val="24"/>
          <w:szCs w:val="24"/>
        </w:rPr>
        <w:t xml:space="preserve"> with a single injection of LPS (0.25 mg/kg, s.c.)</w:t>
      </w:r>
      <w:r w:rsidR="009F308D">
        <w:rPr>
          <w:rFonts w:ascii="Times New Roman" w:hAnsi="Times New Roman" w:cs="Times New Roman"/>
          <w:color w:val="000000" w:themeColor="text1"/>
          <w:sz w:val="24"/>
          <w:szCs w:val="24"/>
        </w:rPr>
        <w:t xml:space="preserve"> or saline</w:t>
      </w:r>
      <w:r w:rsidR="00DF6CD2">
        <w:rPr>
          <w:rFonts w:ascii="Times New Roman" w:hAnsi="Times New Roman" w:cs="Times New Roman"/>
          <w:color w:val="000000" w:themeColor="text1"/>
          <w:sz w:val="24"/>
          <w:szCs w:val="24"/>
        </w:rPr>
        <w:t xml:space="preserve"> (control)</w:t>
      </w:r>
      <w:r w:rsidR="00790EEE">
        <w:rPr>
          <w:rFonts w:ascii="Times New Roman" w:hAnsi="Times New Roman" w:cs="Times New Roman"/>
          <w:color w:val="000000" w:themeColor="text1"/>
          <w:sz w:val="24"/>
          <w:szCs w:val="24"/>
        </w:rPr>
        <w:t xml:space="preserve"> on the day after the removal of the final week of CORT.</w:t>
      </w:r>
      <w:r w:rsidR="00225AA5">
        <w:rPr>
          <w:rFonts w:ascii="Times New Roman" w:hAnsi="Times New Roman" w:cs="Times New Roman"/>
          <w:color w:val="000000" w:themeColor="text1"/>
          <w:sz w:val="24"/>
          <w:szCs w:val="24"/>
        </w:rPr>
        <w:t xml:space="preserve">  </w:t>
      </w:r>
      <w:r w:rsidR="00DF6CD2">
        <w:rPr>
          <w:rFonts w:ascii="Times New Roman" w:hAnsi="Times New Roman" w:cs="Times New Roman"/>
          <w:color w:val="000000" w:themeColor="text1"/>
          <w:sz w:val="24"/>
          <w:szCs w:val="24"/>
        </w:rPr>
        <w:t xml:space="preserve">Experimental groups included:  Saline (control), CORT alone, CORT+DFP, CORT+LPS, CORT+DFP+LPS.  </w:t>
      </w:r>
      <w:r w:rsidR="00C251DA">
        <w:rPr>
          <w:rFonts w:ascii="Times New Roman" w:hAnsi="Times New Roman" w:cs="Times New Roman"/>
          <w:color w:val="000000" w:themeColor="text1"/>
          <w:sz w:val="24"/>
          <w:szCs w:val="24"/>
        </w:rPr>
        <w:t xml:space="preserve">Inflammatory cytokine </w:t>
      </w:r>
      <w:r w:rsidR="00C64B61">
        <w:rPr>
          <w:rFonts w:ascii="Times New Roman" w:hAnsi="Times New Roman" w:cs="Times New Roman"/>
          <w:color w:val="000000" w:themeColor="text1"/>
          <w:sz w:val="24"/>
          <w:szCs w:val="24"/>
        </w:rPr>
        <w:t xml:space="preserve">mRNA expression </w:t>
      </w:r>
      <w:r w:rsidR="00C251DA">
        <w:rPr>
          <w:rFonts w:ascii="Times New Roman" w:hAnsi="Times New Roman" w:cs="Times New Roman"/>
          <w:color w:val="000000" w:themeColor="text1"/>
          <w:sz w:val="24"/>
          <w:szCs w:val="24"/>
        </w:rPr>
        <w:t>w</w:t>
      </w:r>
      <w:r w:rsidR="00C64B61">
        <w:rPr>
          <w:rFonts w:ascii="Times New Roman" w:hAnsi="Times New Roman" w:cs="Times New Roman"/>
          <w:color w:val="000000" w:themeColor="text1"/>
          <w:sz w:val="24"/>
          <w:szCs w:val="24"/>
        </w:rPr>
        <w:t>as</w:t>
      </w:r>
      <w:r w:rsidR="00C251DA">
        <w:rPr>
          <w:rFonts w:ascii="Times New Roman" w:hAnsi="Times New Roman" w:cs="Times New Roman"/>
          <w:color w:val="000000" w:themeColor="text1"/>
          <w:sz w:val="24"/>
          <w:szCs w:val="24"/>
        </w:rPr>
        <w:t xml:space="preserve"> measured in the brain by quantitative real time PCR</w:t>
      </w:r>
      <w:r w:rsidR="00C64B61">
        <w:rPr>
          <w:rFonts w:ascii="Times New Roman" w:hAnsi="Times New Roman" w:cs="Times New Roman"/>
          <w:color w:val="000000" w:themeColor="text1"/>
          <w:sz w:val="24"/>
          <w:szCs w:val="24"/>
        </w:rPr>
        <w:t xml:space="preserve"> at 6 hours post-</w:t>
      </w:r>
      <w:r w:rsidR="00055124">
        <w:rPr>
          <w:rFonts w:ascii="Times New Roman" w:hAnsi="Times New Roman" w:cs="Times New Roman"/>
          <w:color w:val="000000" w:themeColor="text1"/>
          <w:sz w:val="24"/>
          <w:szCs w:val="24"/>
        </w:rPr>
        <w:t>LPS</w:t>
      </w:r>
      <w:r w:rsidR="00030008">
        <w:rPr>
          <w:rFonts w:ascii="Times New Roman" w:hAnsi="Times New Roman" w:cs="Times New Roman"/>
          <w:color w:val="000000" w:themeColor="text1"/>
          <w:sz w:val="24"/>
          <w:szCs w:val="24"/>
        </w:rPr>
        <w:t xml:space="preserve"> or saline</w:t>
      </w:r>
      <w:r w:rsidR="00C64B61">
        <w:rPr>
          <w:rFonts w:ascii="Times New Roman" w:hAnsi="Times New Roman" w:cs="Times New Roman"/>
          <w:color w:val="000000" w:themeColor="text1"/>
          <w:sz w:val="24"/>
          <w:szCs w:val="24"/>
        </w:rPr>
        <w:t xml:space="preserve">. </w:t>
      </w:r>
    </w:p>
    <w:p w14:paraId="6B22BD99" w14:textId="5BAE4A59" w:rsidR="00E12611" w:rsidRPr="00500AC3" w:rsidRDefault="00E12611" w:rsidP="00E12611">
      <w:pPr>
        <w:spacing w:line="480" w:lineRule="auto"/>
        <w:rPr>
          <w:rFonts w:ascii="Times New Roman" w:hAnsi="Times New Roman" w:cs="Times New Roman"/>
          <w:b/>
          <w:bCs/>
          <w:iCs/>
          <w:color w:val="000000" w:themeColor="text1"/>
          <w:sz w:val="24"/>
          <w:szCs w:val="24"/>
        </w:rPr>
      </w:pPr>
      <w:r>
        <w:rPr>
          <w:rFonts w:ascii="Times New Roman" w:hAnsi="Times New Roman" w:cs="Times New Roman"/>
          <w:b/>
          <w:bCs/>
          <w:color w:val="000000" w:themeColor="text1"/>
          <w:sz w:val="24"/>
          <w:szCs w:val="24"/>
        </w:rPr>
        <w:t>Publications using this dataset</w:t>
      </w:r>
    </w:p>
    <w:p w14:paraId="2B9E8BEC" w14:textId="47F1314F" w:rsidR="0098178E" w:rsidRPr="007958E9" w:rsidRDefault="0098178E" w:rsidP="0098178E">
      <w:pPr>
        <w:spacing w:line="480" w:lineRule="auto"/>
        <w:rPr>
          <w:rFonts w:ascii="Times New Roman" w:eastAsia="Times New Roman" w:hAnsi="Times New Roman" w:cs="Times New Roman"/>
          <w:sz w:val="24"/>
          <w:szCs w:val="24"/>
        </w:rPr>
      </w:pPr>
      <w:r w:rsidRPr="00500AC3">
        <w:rPr>
          <w:rFonts w:ascii="Times New Roman" w:eastAsia="Times New Roman" w:hAnsi="Times New Roman" w:cs="Times New Roman"/>
          <w:iCs/>
          <w:sz w:val="24"/>
          <w:szCs w:val="24"/>
        </w:rPr>
        <w:t>Chia-Hsin Cheng, Yi Guan, Vidhi P. Chiplunkar, Farzad Mortazavi, Maria L. Medalla, Kimberly Sullivan, James P. O’Callaghan, Bang-Bon Koo, Kimberly A. Kelly, Lindsay T. Michalovic</w:t>
      </w:r>
      <w:r w:rsidR="0021109C">
        <w:rPr>
          <w:rFonts w:ascii="Times New Roman" w:eastAsia="Times New Roman" w:hAnsi="Times New Roman" w:cs="Times New Roman"/>
          <w:iCs/>
          <w:sz w:val="24"/>
          <w:szCs w:val="24"/>
        </w:rPr>
        <w:t xml:space="preserve">z (2024) </w:t>
      </w:r>
      <w:r w:rsidR="007958E9" w:rsidRPr="007958E9">
        <w:rPr>
          <w:rFonts w:ascii="Times New Roman" w:eastAsia="Times New Roman" w:hAnsi="Times New Roman" w:cs="Times New Roman"/>
          <w:bCs/>
          <w:sz w:val="24"/>
          <w:szCs w:val="24"/>
        </w:rPr>
        <w:t xml:space="preserve">Nerve agent exposure and physiological stress alter brain microstructure and immune profiles after inflammatory challenge in a long-term </w:t>
      </w:r>
      <w:r w:rsidR="00B900AE">
        <w:rPr>
          <w:rFonts w:ascii="Times New Roman" w:eastAsia="Times New Roman" w:hAnsi="Times New Roman" w:cs="Times New Roman"/>
          <w:bCs/>
          <w:sz w:val="24"/>
          <w:szCs w:val="24"/>
        </w:rPr>
        <w:t>rat</w:t>
      </w:r>
      <w:r w:rsidR="007958E9" w:rsidRPr="007958E9">
        <w:rPr>
          <w:rFonts w:ascii="Times New Roman" w:eastAsia="Times New Roman" w:hAnsi="Times New Roman" w:cs="Times New Roman"/>
          <w:bCs/>
          <w:sz w:val="24"/>
          <w:szCs w:val="24"/>
        </w:rPr>
        <w:t xml:space="preserve"> model of Gulf War Illness</w:t>
      </w:r>
      <w:r w:rsidR="007958E9">
        <w:rPr>
          <w:rFonts w:ascii="Times New Roman" w:eastAsia="Times New Roman" w:hAnsi="Times New Roman" w:cs="Times New Roman"/>
          <w:sz w:val="24"/>
          <w:szCs w:val="24"/>
        </w:rPr>
        <w:t xml:space="preserve">.  </w:t>
      </w:r>
      <w:r w:rsidR="005A1735">
        <w:rPr>
          <w:rFonts w:ascii="Times New Roman" w:eastAsia="Times New Roman" w:hAnsi="Times New Roman" w:cs="Times New Roman"/>
          <w:i/>
          <w:sz w:val="24"/>
          <w:szCs w:val="24"/>
        </w:rPr>
        <w:t>Brain Behav Immun</w:t>
      </w:r>
      <w:r w:rsidR="00E12AD2">
        <w:rPr>
          <w:rFonts w:ascii="Times New Roman" w:eastAsia="Times New Roman" w:hAnsi="Times New Roman" w:cs="Times New Roman"/>
          <w:i/>
          <w:sz w:val="24"/>
          <w:szCs w:val="24"/>
        </w:rPr>
        <w:t xml:space="preserve">. – Health. </w:t>
      </w:r>
      <w:r w:rsidR="00E12AD2">
        <w:rPr>
          <w:rFonts w:ascii="Times New Roman" w:eastAsia="Times New Roman" w:hAnsi="Times New Roman" w:cs="Times New Roman"/>
          <w:iCs/>
          <w:sz w:val="24"/>
          <w:szCs w:val="24"/>
        </w:rPr>
        <w:t>42: 100878.</w:t>
      </w:r>
      <w:r w:rsidR="0021109C">
        <w:rPr>
          <w:rFonts w:ascii="Times New Roman" w:eastAsia="Times New Roman" w:hAnsi="Times New Roman" w:cs="Times New Roman"/>
          <w:iCs/>
          <w:sz w:val="24"/>
          <w:szCs w:val="24"/>
        </w:rPr>
        <w:t xml:space="preserve"> </w:t>
      </w:r>
      <w:r w:rsidRPr="00500AC3">
        <w:rPr>
          <w:rFonts w:ascii="Times New Roman" w:eastAsia="Times New Roman" w:hAnsi="Times New Roman" w:cs="Times New Roman"/>
          <w:iCs/>
          <w:sz w:val="24"/>
          <w:szCs w:val="24"/>
        </w:rPr>
        <w:t xml:space="preserve"> </w:t>
      </w:r>
    </w:p>
    <w:p w14:paraId="312625AF" w14:textId="7A644C91" w:rsidR="00E12611" w:rsidRDefault="00E12611" w:rsidP="00E12611">
      <w:pPr>
        <w:spacing w:line="48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Acknowledgement</w:t>
      </w:r>
    </w:p>
    <w:p w14:paraId="7EBF3C57" w14:textId="639007CD" w:rsidR="00E12611" w:rsidRDefault="00E12611" w:rsidP="00E12611">
      <w:pPr>
        <w:spacing w:line="480" w:lineRule="auto"/>
        <w:rPr>
          <w:rFonts w:ascii="Times New Roman" w:hAnsi="Times New Roman" w:cs="Times New Roman"/>
          <w:color w:val="000000" w:themeColor="text1"/>
          <w:sz w:val="24"/>
          <w:szCs w:val="24"/>
        </w:rPr>
      </w:pPr>
      <w:r w:rsidRPr="00697FAC">
        <w:rPr>
          <w:rFonts w:ascii="Times New Roman" w:hAnsi="Times New Roman" w:cs="Times New Roman"/>
          <w:color w:val="000000" w:themeColor="text1"/>
          <w:sz w:val="24"/>
          <w:szCs w:val="24"/>
        </w:rPr>
        <w:t>Th</w:t>
      </w:r>
      <w:r>
        <w:rPr>
          <w:rFonts w:ascii="Times New Roman" w:hAnsi="Times New Roman" w:cs="Times New Roman"/>
          <w:color w:val="000000" w:themeColor="text1"/>
          <w:sz w:val="24"/>
          <w:szCs w:val="24"/>
        </w:rPr>
        <w:t>e</w:t>
      </w:r>
      <w:r w:rsidRPr="00697FAC">
        <w:rPr>
          <w:rFonts w:ascii="Times New Roman" w:hAnsi="Times New Roman" w:cs="Times New Roman"/>
          <w:color w:val="000000" w:themeColor="text1"/>
          <w:sz w:val="24"/>
          <w:szCs w:val="24"/>
        </w:rPr>
        <w:t xml:space="preserve"> work</w:t>
      </w:r>
      <w:r>
        <w:rPr>
          <w:rFonts w:ascii="Times New Roman" w:hAnsi="Times New Roman" w:cs="Times New Roman"/>
          <w:color w:val="000000" w:themeColor="text1"/>
          <w:sz w:val="24"/>
          <w:szCs w:val="24"/>
        </w:rPr>
        <w:t xml:space="preserve"> that generated this dataset</w:t>
      </w:r>
      <w:r w:rsidRPr="00697FAC">
        <w:rPr>
          <w:rFonts w:ascii="Times New Roman" w:hAnsi="Times New Roman" w:cs="Times New Roman"/>
          <w:color w:val="000000" w:themeColor="text1"/>
          <w:sz w:val="24"/>
          <w:szCs w:val="24"/>
        </w:rPr>
        <w:t xml:space="preserve"> was supported by Intramural funding from the Centers for Disease Control and Prevention – National Institute for Occupational Safety and Health and Congressionally-Directed Medical Research Program, Gulf War Illness Research Program grant</w:t>
      </w:r>
      <w:r w:rsidR="005D7F59">
        <w:rPr>
          <w:rFonts w:ascii="Times New Roman" w:hAnsi="Times New Roman" w:cs="Times New Roman"/>
          <w:color w:val="000000" w:themeColor="text1"/>
          <w:sz w:val="24"/>
          <w:szCs w:val="24"/>
        </w:rPr>
        <w:t>s:</w:t>
      </w:r>
      <w:r w:rsidRPr="00697FAC">
        <w:rPr>
          <w:rFonts w:ascii="Times New Roman" w:hAnsi="Times New Roman" w:cs="Times New Roman"/>
          <w:color w:val="000000" w:themeColor="text1"/>
          <w:sz w:val="24"/>
          <w:szCs w:val="24"/>
        </w:rPr>
        <w:t xml:space="preserve"> </w:t>
      </w:r>
      <w:r w:rsidR="005F3F63">
        <w:rPr>
          <w:rFonts w:ascii="Times New Roman" w:eastAsia="Times New Roman" w:hAnsi="Times New Roman" w:cs="Times New Roman"/>
          <w:sz w:val="24"/>
          <w:szCs w:val="24"/>
        </w:rPr>
        <w:t>W81XWH-17-1-0440</w:t>
      </w:r>
      <w:r w:rsidR="0042578C">
        <w:rPr>
          <w:rFonts w:ascii="Times New Roman" w:eastAsia="Times New Roman" w:hAnsi="Times New Roman" w:cs="Times New Roman"/>
          <w:sz w:val="24"/>
          <w:szCs w:val="24"/>
        </w:rPr>
        <w:t xml:space="preserve"> and W81XWH-22-10488</w:t>
      </w:r>
      <w:r w:rsidR="005F3F63">
        <w:rPr>
          <w:rFonts w:ascii="Times New Roman" w:eastAsia="Times New Roman" w:hAnsi="Times New Roman" w:cs="Times New Roman"/>
          <w:sz w:val="24"/>
          <w:szCs w:val="24"/>
        </w:rPr>
        <w:t xml:space="preserve"> (</w:t>
      </w:r>
      <w:r w:rsidR="00C12795">
        <w:rPr>
          <w:rFonts w:ascii="Times New Roman" w:eastAsia="Times New Roman" w:hAnsi="Times New Roman" w:cs="Times New Roman"/>
          <w:sz w:val="24"/>
          <w:szCs w:val="24"/>
        </w:rPr>
        <w:t>B-B. Koo, PI)</w:t>
      </w:r>
      <w:r w:rsidRPr="00697FAC">
        <w:rPr>
          <w:rFonts w:ascii="Times New Roman" w:hAnsi="Times New Roman" w:cs="Times New Roman"/>
          <w:color w:val="000000" w:themeColor="text1"/>
          <w:sz w:val="24"/>
          <w:szCs w:val="24"/>
        </w:rPr>
        <w:t>.</w:t>
      </w:r>
    </w:p>
    <w:p w14:paraId="7AFEDA8A" w14:textId="3FEFA0CF" w:rsidR="00E12611" w:rsidRDefault="00E12611" w:rsidP="00E12611">
      <w:pPr>
        <w:spacing w:line="480" w:lineRule="auto"/>
        <w:rPr>
          <w:rFonts w:ascii="Times New Roman" w:hAnsi="Times New Roman" w:cs="Times New Roman"/>
          <w:color w:val="000000" w:themeColor="text1"/>
          <w:sz w:val="24"/>
          <w:szCs w:val="24"/>
        </w:rPr>
      </w:pPr>
      <w:r w:rsidRPr="00E12611">
        <w:rPr>
          <w:rFonts w:ascii="Times New Roman" w:hAnsi="Times New Roman" w:cs="Times New Roman"/>
          <w:color w:val="000000" w:themeColor="text1"/>
          <w:sz w:val="24"/>
          <w:szCs w:val="24"/>
        </w:rPr>
        <w:t>When a publication makes use of this dataset, acknowledgement of the development of the dataset should be attributed to</w:t>
      </w:r>
      <w:r>
        <w:rPr>
          <w:rFonts w:ascii="Times New Roman" w:hAnsi="Times New Roman" w:cs="Times New Roman"/>
          <w:color w:val="000000" w:themeColor="text1"/>
          <w:sz w:val="24"/>
          <w:szCs w:val="24"/>
        </w:rPr>
        <w:t xml:space="preserve"> Michalovicz LT, Kelly KA, O’Callaghan JP.</w:t>
      </w:r>
    </w:p>
    <w:p w14:paraId="170CF169" w14:textId="52113787" w:rsidR="00E12611" w:rsidRDefault="00E12611" w:rsidP="00E12611">
      <w:pPr>
        <w:spacing w:line="48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Contact</w:t>
      </w:r>
    </w:p>
    <w:p w14:paraId="798C0743" w14:textId="0C2763C4" w:rsidR="00E12611" w:rsidRDefault="00E12611" w:rsidP="00E12611">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 further information contact:</w:t>
      </w:r>
    </w:p>
    <w:p w14:paraId="5E2AFD3D" w14:textId="123F3DE8" w:rsidR="00E12611" w:rsidRDefault="00E12611" w:rsidP="00E12611">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NIOSH/HELD Toxicology and Molecular Biology Branch</w:t>
      </w:r>
    </w:p>
    <w:p w14:paraId="74DA5E11" w14:textId="54D4B20B" w:rsidR="00E12611" w:rsidRPr="00E12611" w:rsidRDefault="00E12611" w:rsidP="00E12611">
      <w:pPr>
        <w:spacing w:line="480" w:lineRule="auto"/>
        <w:rPr>
          <w:rFonts w:ascii="Times New Roman" w:hAnsi="Times New Roman" w:cs="Times New Roman"/>
          <w:color w:val="000000" w:themeColor="text1"/>
          <w:sz w:val="24"/>
          <w:szCs w:val="24"/>
        </w:rPr>
      </w:pPr>
    </w:p>
    <w:sectPr w:rsidR="00E12611" w:rsidRPr="00E12611" w:rsidSect="00E126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9F3F5" w14:textId="77777777" w:rsidR="00480338" w:rsidRDefault="00480338" w:rsidP="00B523FE">
      <w:pPr>
        <w:spacing w:after="0" w:line="240" w:lineRule="auto"/>
      </w:pPr>
      <w:r>
        <w:separator/>
      </w:r>
    </w:p>
  </w:endnote>
  <w:endnote w:type="continuationSeparator" w:id="0">
    <w:p w14:paraId="20274D36" w14:textId="77777777" w:rsidR="00480338" w:rsidRDefault="00480338" w:rsidP="00B5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2D59" w14:textId="77777777" w:rsidR="00480338" w:rsidRDefault="00480338" w:rsidP="00B523FE">
      <w:pPr>
        <w:spacing w:after="0" w:line="240" w:lineRule="auto"/>
      </w:pPr>
      <w:r>
        <w:separator/>
      </w:r>
    </w:p>
  </w:footnote>
  <w:footnote w:type="continuationSeparator" w:id="0">
    <w:p w14:paraId="0E04E421" w14:textId="77777777" w:rsidR="00480338" w:rsidRDefault="00480338" w:rsidP="00B523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11"/>
    <w:rsid w:val="00016340"/>
    <w:rsid w:val="00030008"/>
    <w:rsid w:val="00043668"/>
    <w:rsid w:val="00055124"/>
    <w:rsid w:val="00092626"/>
    <w:rsid w:val="0021109C"/>
    <w:rsid w:val="00225AA5"/>
    <w:rsid w:val="002A378B"/>
    <w:rsid w:val="002A3E6B"/>
    <w:rsid w:val="002F4E64"/>
    <w:rsid w:val="003278E7"/>
    <w:rsid w:val="00342908"/>
    <w:rsid w:val="003453CA"/>
    <w:rsid w:val="003B7D20"/>
    <w:rsid w:val="003F1137"/>
    <w:rsid w:val="0042578C"/>
    <w:rsid w:val="0043472D"/>
    <w:rsid w:val="00447921"/>
    <w:rsid w:val="00472767"/>
    <w:rsid w:val="00480338"/>
    <w:rsid w:val="00493D5D"/>
    <w:rsid w:val="00494FF8"/>
    <w:rsid w:val="004C194F"/>
    <w:rsid w:val="004C3A30"/>
    <w:rsid w:val="004F4144"/>
    <w:rsid w:val="004F7E4C"/>
    <w:rsid w:val="00500AC3"/>
    <w:rsid w:val="00547980"/>
    <w:rsid w:val="00564E09"/>
    <w:rsid w:val="005A1735"/>
    <w:rsid w:val="005C6561"/>
    <w:rsid w:val="005D10B5"/>
    <w:rsid w:val="005D7F59"/>
    <w:rsid w:val="005F3F63"/>
    <w:rsid w:val="006D299C"/>
    <w:rsid w:val="006E7F8B"/>
    <w:rsid w:val="00755885"/>
    <w:rsid w:val="00790EEE"/>
    <w:rsid w:val="00792B6C"/>
    <w:rsid w:val="007958E9"/>
    <w:rsid w:val="007F4A12"/>
    <w:rsid w:val="008210B9"/>
    <w:rsid w:val="00852370"/>
    <w:rsid w:val="008716F8"/>
    <w:rsid w:val="008C6D88"/>
    <w:rsid w:val="008E25B4"/>
    <w:rsid w:val="009353B4"/>
    <w:rsid w:val="00961D3D"/>
    <w:rsid w:val="009737F7"/>
    <w:rsid w:val="0098178E"/>
    <w:rsid w:val="009B4741"/>
    <w:rsid w:val="009C240F"/>
    <w:rsid w:val="009E66DC"/>
    <w:rsid w:val="009F308D"/>
    <w:rsid w:val="009F670B"/>
    <w:rsid w:val="00A1591A"/>
    <w:rsid w:val="00A62F46"/>
    <w:rsid w:val="00A81C4C"/>
    <w:rsid w:val="00B14BEC"/>
    <w:rsid w:val="00B523FE"/>
    <w:rsid w:val="00B900AE"/>
    <w:rsid w:val="00C04106"/>
    <w:rsid w:val="00C12795"/>
    <w:rsid w:val="00C251DA"/>
    <w:rsid w:val="00C64B61"/>
    <w:rsid w:val="00C765AA"/>
    <w:rsid w:val="00CA5444"/>
    <w:rsid w:val="00CC64C5"/>
    <w:rsid w:val="00CC77C7"/>
    <w:rsid w:val="00CF1CA2"/>
    <w:rsid w:val="00D021B2"/>
    <w:rsid w:val="00D5698B"/>
    <w:rsid w:val="00D60EEE"/>
    <w:rsid w:val="00D668DA"/>
    <w:rsid w:val="00DC7F0B"/>
    <w:rsid w:val="00DF6CD2"/>
    <w:rsid w:val="00E12611"/>
    <w:rsid w:val="00E12AD2"/>
    <w:rsid w:val="00E7235C"/>
    <w:rsid w:val="00EA00EE"/>
    <w:rsid w:val="00EA3075"/>
    <w:rsid w:val="00EC3857"/>
    <w:rsid w:val="00EF125F"/>
    <w:rsid w:val="00F76D7C"/>
    <w:rsid w:val="00FA38A4"/>
    <w:rsid w:val="00FB2F04"/>
    <w:rsid w:val="00FD5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EBE62"/>
  <w15:chartTrackingRefBased/>
  <w15:docId w15:val="{630ABC69-7655-4A0E-9CF9-C0779231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6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611"/>
    <w:rPr>
      <w:rFonts w:ascii="Segoe UI" w:hAnsi="Segoe UI" w:cs="Segoe UI"/>
      <w:sz w:val="18"/>
      <w:szCs w:val="18"/>
    </w:rPr>
  </w:style>
  <w:style w:type="paragraph" w:styleId="Revision">
    <w:name w:val="Revision"/>
    <w:hidden/>
    <w:uiPriority w:val="99"/>
    <w:semiHidden/>
    <w:rsid w:val="00CF1CA2"/>
    <w:pPr>
      <w:spacing w:after="0" w:line="240" w:lineRule="auto"/>
    </w:pPr>
  </w:style>
  <w:style w:type="character" w:styleId="CommentReference">
    <w:name w:val="annotation reference"/>
    <w:basedOn w:val="DefaultParagraphFont"/>
    <w:uiPriority w:val="99"/>
    <w:semiHidden/>
    <w:unhideWhenUsed/>
    <w:rsid w:val="00CF1CA2"/>
    <w:rPr>
      <w:sz w:val="16"/>
      <w:szCs w:val="16"/>
    </w:rPr>
  </w:style>
  <w:style w:type="paragraph" w:styleId="CommentText">
    <w:name w:val="annotation text"/>
    <w:basedOn w:val="Normal"/>
    <w:link w:val="CommentTextChar"/>
    <w:uiPriority w:val="99"/>
    <w:unhideWhenUsed/>
    <w:rsid w:val="00CF1CA2"/>
    <w:pPr>
      <w:spacing w:line="240" w:lineRule="auto"/>
    </w:pPr>
    <w:rPr>
      <w:sz w:val="20"/>
      <w:szCs w:val="20"/>
    </w:rPr>
  </w:style>
  <w:style w:type="character" w:customStyle="1" w:styleId="CommentTextChar">
    <w:name w:val="Comment Text Char"/>
    <w:basedOn w:val="DefaultParagraphFont"/>
    <w:link w:val="CommentText"/>
    <w:uiPriority w:val="99"/>
    <w:rsid w:val="00CF1CA2"/>
    <w:rPr>
      <w:sz w:val="20"/>
      <w:szCs w:val="20"/>
    </w:rPr>
  </w:style>
  <w:style w:type="paragraph" w:styleId="CommentSubject">
    <w:name w:val="annotation subject"/>
    <w:basedOn w:val="CommentText"/>
    <w:next w:val="CommentText"/>
    <w:link w:val="CommentSubjectChar"/>
    <w:uiPriority w:val="99"/>
    <w:semiHidden/>
    <w:unhideWhenUsed/>
    <w:rsid w:val="00CF1CA2"/>
    <w:rPr>
      <w:b/>
      <w:bCs/>
    </w:rPr>
  </w:style>
  <w:style w:type="character" w:customStyle="1" w:styleId="CommentSubjectChar">
    <w:name w:val="Comment Subject Char"/>
    <w:basedOn w:val="CommentTextChar"/>
    <w:link w:val="CommentSubject"/>
    <w:uiPriority w:val="99"/>
    <w:semiHidden/>
    <w:rsid w:val="00CF1C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Michalovicz, Lindsay (CDC/NIOSH/HELD/TMBB)</dc:creator>
  <cp:keywords/>
  <dc:description/>
  <cp:lastModifiedBy>Strahin, Jennifer (CDC/NIOSH/HELD)</cp:lastModifiedBy>
  <cp:revision>3</cp:revision>
  <dcterms:created xsi:type="dcterms:W3CDTF">2024-10-15T12:48:00Z</dcterms:created>
  <dcterms:modified xsi:type="dcterms:W3CDTF">2024-12-17T17:58:00Z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2021-02-12T01:24:32Z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ca8693fa-820e-49bc-9072-42e18ab4d4d1</vt:lpwstr>
  </property>
  <property fmtid="{D5CDD505-2E9C-101B-9397-08002B2CF9AE}" pid="8" name="MSIP_Label_7b94a7b8-f06c-4dfe-bdcc-9b548fd58c31_ContentBits">
    <vt:lpwstr>0</vt:lpwstr>
  </property>
</Properties>
</file>